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横峰县瓶装液化气标准化充装站建设项目拟</w:t>
      </w:r>
      <w:r>
        <w:rPr>
          <w:rFonts w:hint="eastAsia" w:eastAsia="黑体"/>
          <w:b w:val="0"/>
          <w:i w:val="0"/>
          <w:caps w:val="0"/>
          <w:spacing w:val="0"/>
          <w:w w:val="100"/>
          <w:sz w:val="44"/>
          <w:szCs w:val="44"/>
          <w:lang w:eastAsia="zh-CN"/>
        </w:rPr>
        <w:t>征收</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40" w:lineRule="exact"/>
        <w:ind w:left="-199" w:leftChars="-95"/>
        <w:jc w:val="both"/>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横峰县瓶装液化气标准化充装站建设项目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1、所在图幅：涉及H50H172116、H50H172117幅图。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2、涉及兴安街道城郊村委会上窑口组，详见拟征收土地红线图。（最终以土地现状调查确认结果为准）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3、土地面积：约5亩。</w:t>
      </w:r>
      <w:bookmarkStart w:id="0" w:name="_GoBack"/>
      <w:bookmarkEnd w:id="0"/>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643" w:leftChars="0" w:right="0" w:rightChars="0"/>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根据《中华人民共和国土地管理法》第四十五条的规定，本次拟征收土地目的为：能源、交通、水利、通信、邮政等基础设施的建设，拟用于横峰县瓶装液化气标准化充装站建设项目建设。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3"/>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在2025年10月11日至2025年10月14日，横峰县人民政府将按照有关规定组织相关部门对拟征收土地、地上青苗等情况进行现场调查，调查结果将由参与各方签字确认。</w:t>
      </w:r>
    </w:p>
    <w:p w14:paraId="416FC51C">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1、农村集体经济组织、村民委员会、村民小组、村民及其他权利人应当根据调查工作的安排配合做好征收土地现状调查确认等工作。</w:t>
      </w:r>
    </w:p>
    <w:p w14:paraId="12075FD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范围内抢栽抢建，包括新建、改建、扩建房屋或者其他建筑物、构筑物，种树、种草或者种植其他作物等；违反规定抢栽抢建的，对抢栽抢建部分不予补偿。 </w:t>
      </w:r>
    </w:p>
    <w:p w14:paraId="5156898B">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本公告期限自2025年10月9日至2025年10月22日。</w:t>
      </w:r>
    </w:p>
    <w:p w14:paraId="350CE681">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本公告同时在横峰县人民政府网站予以公告，网址：</w:t>
      </w:r>
    </w:p>
    <w:p w14:paraId="6C214342">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http://www.hfzf.gov.cn/hfzf/tdzs2/xlist.shtml</w:t>
      </w:r>
    </w:p>
    <w:p w14:paraId="7972A1F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3C4F5544">
      <w:pPr>
        <w:pStyle w:val="2"/>
        <w:keepNext w:val="0"/>
        <w:keepLines w:val="0"/>
        <w:pageBreakBefore w:val="0"/>
        <w:kinsoku/>
        <w:wordWrap/>
        <w:overflowPunct/>
        <w:autoSpaceDE/>
        <w:autoSpaceDN/>
        <w:bidi w:val="0"/>
        <w:adjustRightInd/>
        <w:spacing w:line="540" w:lineRule="exact"/>
        <w:jc w:val="both"/>
        <w:rPr>
          <w:rFonts w:hint="eastAsia"/>
          <w:lang w:val="en-US" w:eastAsia="zh-CN"/>
        </w:rPr>
      </w:pPr>
    </w:p>
    <w:p w14:paraId="461E7D8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附件</w:t>
      </w:r>
      <w:r>
        <w:rPr>
          <w:rFonts w:hint="default" w:ascii="仿宋_GB2312" w:hAnsi="仿宋_GB2312" w:eastAsia="仿宋_GB2312" w:cs="仿宋_GB2312"/>
          <w:b w:val="0"/>
          <w:i w:val="0"/>
          <w:iCs w:val="0"/>
          <w:caps w:val="0"/>
          <w:color w:val="333333"/>
          <w:spacing w:val="0"/>
          <w:w w:val="100"/>
          <w:kern w:val="0"/>
          <w:sz w:val="32"/>
          <w:szCs w:val="32"/>
          <w:shd w:val="clear" w:fill="FFFFFF"/>
          <w:lang w:val="en" w:eastAsia="zh-CN" w:bidi="ar"/>
        </w:rPr>
        <w:t>：</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拟征收土地红线图</w:t>
      </w:r>
    </w:p>
    <w:p w14:paraId="45328A3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6F24EE9">
      <w:pPr>
        <w:pStyle w:val="2"/>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p>
    <w:p w14:paraId="28A0035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2025年10月9日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486772E"/>
    <w:rsid w:val="15D20BEF"/>
    <w:rsid w:val="162A66F5"/>
    <w:rsid w:val="1D24533C"/>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779397B"/>
    <w:rsid w:val="38B5774D"/>
    <w:rsid w:val="3B06645C"/>
    <w:rsid w:val="3C8168B2"/>
    <w:rsid w:val="3E2020FA"/>
    <w:rsid w:val="3F346740"/>
    <w:rsid w:val="3F8D1B80"/>
    <w:rsid w:val="3FB04C1D"/>
    <w:rsid w:val="3FB95D59"/>
    <w:rsid w:val="40276433"/>
    <w:rsid w:val="412F5CF8"/>
    <w:rsid w:val="442423D9"/>
    <w:rsid w:val="44CE3444"/>
    <w:rsid w:val="499E6DBE"/>
    <w:rsid w:val="4A4E67BF"/>
    <w:rsid w:val="4A995A39"/>
    <w:rsid w:val="4AA44211"/>
    <w:rsid w:val="4BE9620F"/>
    <w:rsid w:val="4C7D1B49"/>
    <w:rsid w:val="4DDF31CE"/>
    <w:rsid w:val="522302E7"/>
    <w:rsid w:val="522D06C7"/>
    <w:rsid w:val="54555501"/>
    <w:rsid w:val="54737A05"/>
    <w:rsid w:val="54F363B2"/>
    <w:rsid w:val="551F1D94"/>
    <w:rsid w:val="5546161A"/>
    <w:rsid w:val="569F4EE5"/>
    <w:rsid w:val="56DA164A"/>
    <w:rsid w:val="56FC5DBB"/>
    <w:rsid w:val="571E5C23"/>
    <w:rsid w:val="57236029"/>
    <w:rsid w:val="57D67DA5"/>
    <w:rsid w:val="58A7318D"/>
    <w:rsid w:val="5AB01776"/>
    <w:rsid w:val="5D710E46"/>
    <w:rsid w:val="5F01417E"/>
    <w:rsid w:val="5F07190C"/>
    <w:rsid w:val="5F2B14B1"/>
    <w:rsid w:val="5F3D09FC"/>
    <w:rsid w:val="5F3E7D58"/>
    <w:rsid w:val="61D60CBF"/>
    <w:rsid w:val="62C4175C"/>
    <w:rsid w:val="637854EA"/>
    <w:rsid w:val="63C71459"/>
    <w:rsid w:val="647C2573"/>
    <w:rsid w:val="64ED4AEA"/>
    <w:rsid w:val="65090F99"/>
    <w:rsid w:val="651F62C4"/>
    <w:rsid w:val="65846CF5"/>
    <w:rsid w:val="66352293"/>
    <w:rsid w:val="668504D3"/>
    <w:rsid w:val="671A72EC"/>
    <w:rsid w:val="681001A4"/>
    <w:rsid w:val="683926A8"/>
    <w:rsid w:val="692F175C"/>
    <w:rsid w:val="699D7CE8"/>
    <w:rsid w:val="6BCC55E2"/>
    <w:rsid w:val="6BFF4B44"/>
    <w:rsid w:val="6CEE2C3B"/>
    <w:rsid w:val="6D303341"/>
    <w:rsid w:val="6D7F5761"/>
    <w:rsid w:val="6E0B01DA"/>
    <w:rsid w:val="6E212F68"/>
    <w:rsid w:val="6ECF4C44"/>
    <w:rsid w:val="70A5394D"/>
    <w:rsid w:val="712B1BDF"/>
    <w:rsid w:val="72F21D23"/>
    <w:rsid w:val="73287DC3"/>
    <w:rsid w:val="743C4DB8"/>
    <w:rsid w:val="753F1C35"/>
    <w:rsid w:val="7566193F"/>
    <w:rsid w:val="76FE173C"/>
    <w:rsid w:val="77664C4E"/>
    <w:rsid w:val="77C17037"/>
    <w:rsid w:val="7A9A70C8"/>
    <w:rsid w:val="7B710566"/>
    <w:rsid w:val="7BE77012"/>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1009</Words>
  <Characters>1129</Characters>
  <Lines>31</Lines>
  <Paragraphs>8</Paragraphs>
  <TotalTime>989</TotalTime>
  <ScaleCrop>false</ScaleCrop>
  <LinksUpToDate>false</LinksUpToDate>
  <CharactersWithSpaces>1196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2025-10-30T02:24:21Z</cp:lastPrinted>
  <dcterms:modified xsi:type="dcterms:W3CDTF">2025-10-30T02:34:29Z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C24630F5E84A449080B95AF4535B47EF</vt:lpwstr>
  </property>
  <property fmtid="{D5CDD505-2E9C-101B-9397-08002B2CF9AE}" pid="4" name="KSOTemplateDocerSaveRecord">
    <vt:lpwstr>eyJoZGlkIjoiYWU0NjVmYmM0NWZmMWEzM2RiOTM5NGVkYmQwOGZmYmMiLCJ1c2VySWQiOiI0MzM1NDU1MzQifQ==</vt:lpwstr>
  </property>
</Properties>
</file>